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2112" w14:textId="77777777" w:rsidR="00221A19" w:rsidRDefault="00221A19" w:rsidP="00221A19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7426B888" wp14:editId="0C823724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17BD2" w14:textId="77777777" w:rsidR="00221A19" w:rsidRDefault="00221A19" w:rsidP="00221A19">
      <w:pPr>
        <w:spacing w:after="0" w:line="276" w:lineRule="auto"/>
        <w:rPr>
          <w:b/>
        </w:rPr>
      </w:pPr>
      <w:r>
        <w:t>INFORMACJA PRASOWA</w:t>
      </w:r>
    </w:p>
    <w:bookmarkEnd w:id="0"/>
    <w:p w14:paraId="0137D752" w14:textId="5F12D600" w:rsidR="00221A19" w:rsidRPr="00D928DA" w:rsidRDefault="00221A19" w:rsidP="00221A19">
      <w:pPr>
        <w:spacing w:before="120" w:after="0" w:line="276" w:lineRule="auto"/>
        <w:jc w:val="center"/>
        <w:rPr>
          <w:b/>
          <w:sz w:val="28"/>
          <w:szCs w:val="28"/>
        </w:rPr>
      </w:pPr>
      <w:r w:rsidRPr="00221A19">
        <w:rPr>
          <w:b/>
          <w:sz w:val="28"/>
          <w:szCs w:val="28"/>
        </w:rPr>
        <w:t>Podaruj dziecku Prezent życia!</w:t>
      </w:r>
    </w:p>
    <w:p w14:paraId="564C28D3" w14:textId="77777777" w:rsidR="00221A19" w:rsidRPr="00D928DA" w:rsidRDefault="00221A19" w:rsidP="00221A19">
      <w:pPr>
        <w:spacing w:before="120" w:after="0" w:line="276" w:lineRule="auto"/>
        <w:rPr>
          <w:b/>
          <w:sz w:val="24"/>
          <w:szCs w:val="24"/>
        </w:rPr>
      </w:pPr>
    </w:p>
    <w:p w14:paraId="42C6FDCC" w14:textId="096B7EBD" w:rsidR="00221A19" w:rsidRPr="00D928DA" w:rsidRDefault="00221A19" w:rsidP="00221A19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Warszawa, </w:t>
      </w:r>
      <w:r w:rsidR="0006220C">
        <w:rPr>
          <w:bCs/>
          <w:sz w:val="24"/>
          <w:szCs w:val="24"/>
        </w:rPr>
        <w:t>1 czerwca</w:t>
      </w:r>
      <w:r w:rsidRPr="00090332">
        <w:rPr>
          <w:bCs/>
          <w:sz w:val="24"/>
          <w:szCs w:val="24"/>
        </w:rPr>
        <w:t xml:space="preserve"> 2021 r.</w:t>
      </w:r>
    </w:p>
    <w:p w14:paraId="67034390" w14:textId="77777777" w:rsidR="00221A19" w:rsidRPr="00D928DA" w:rsidRDefault="00221A19" w:rsidP="00221A19">
      <w:pPr>
        <w:spacing w:before="120" w:after="0" w:line="276" w:lineRule="auto"/>
        <w:rPr>
          <w:bCs/>
          <w:sz w:val="24"/>
          <w:szCs w:val="24"/>
        </w:rPr>
      </w:pPr>
    </w:p>
    <w:p w14:paraId="20F14EED" w14:textId="77777777" w:rsidR="00221A19" w:rsidRPr="005C662E" w:rsidRDefault="00221A19" w:rsidP="00221A19">
      <w:pPr>
        <w:spacing w:before="120" w:after="0" w:line="276" w:lineRule="auto"/>
        <w:rPr>
          <w:b/>
          <w:sz w:val="24"/>
          <w:szCs w:val="24"/>
        </w:rPr>
      </w:pPr>
      <w:r w:rsidRPr="005C662E">
        <w:rPr>
          <w:b/>
          <w:sz w:val="24"/>
          <w:szCs w:val="24"/>
        </w:rPr>
        <w:t xml:space="preserve">Czy pamiętasz swój najukochańszy prezent z dzieciństwa? Pluszowy miś, lalka czy klocki, które do tej pory budzą miłe wspomnienia? Dziś, w tym szczególnym dniu, możesz podarować dziecku prezent, który nie tylko zapamięta na wiele lat, ale który może uratować mu życie. </w:t>
      </w:r>
    </w:p>
    <w:p w14:paraId="5AFC8524" w14:textId="77777777" w:rsidR="00221A19" w:rsidRPr="005C662E" w:rsidRDefault="00221A19" w:rsidP="00221A19">
      <w:pPr>
        <w:spacing w:before="120" w:after="0" w:line="276" w:lineRule="auto"/>
        <w:rPr>
          <w:b/>
          <w:sz w:val="24"/>
          <w:szCs w:val="24"/>
        </w:rPr>
      </w:pPr>
    </w:p>
    <w:p w14:paraId="383184E8" w14:textId="0077B838" w:rsidR="00857B2F" w:rsidRPr="005C662E" w:rsidRDefault="006F1F9B" w:rsidP="00221A19">
      <w:pPr>
        <w:spacing w:before="120" w:after="0" w:line="276" w:lineRule="auto"/>
        <w:rPr>
          <w:bCs/>
          <w:sz w:val="24"/>
          <w:szCs w:val="24"/>
        </w:rPr>
      </w:pPr>
      <w:r w:rsidRPr="005C662E">
        <w:rPr>
          <w:bCs/>
          <w:sz w:val="24"/>
          <w:szCs w:val="24"/>
        </w:rPr>
        <w:t xml:space="preserve">Dzień Dziecka to szczególny dzień w życiu najmłodszych. </w:t>
      </w:r>
      <w:r w:rsidR="00857B2F" w:rsidRPr="005C662E">
        <w:rPr>
          <w:bCs/>
          <w:sz w:val="24"/>
          <w:szCs w:val="24"/>
        </w:rPr>
        <w:t>Wielu rodziców zastanawia się, jak umilić t</w:t>
      </w:r>
      <w:r w:rsidR="00C5691A" w:rsidRPr="005C662E">
        <w:rPr>
          <w:bCs/>
          <w:sz w:val="24"/>
          <w:szCs w:val="24"/>
        </w:rPr>
        <w:t>ę okazję</w:t>
      </w:r>
      <w:r w:rsidR="00857B2F" w:rsidRPr="005C662E">
        <w:rPr>
          <w:bCs/>
          <w:sz w:val="24"/>
          <w:szCs w:val="24"/>
        </w:rPr>
        <w:t xml:space="preserve"> swoim pociechom. Wyprawa na lody, wspólna zabawa czy drobny upominek to najczęstsze pomysły rodziców. A gdyby tego dnia obdarować nie tylko swoje dzieci, ale też te, które nawet nie wiedzą, że jest ich święto?</w:t>
      </w:r>
      <w:r w:rsidR="00C5691A" w:rsidRPr="005C662E">
        <w:rPr>
          <w:bCs/>
          <w:sz w:val="24"/>
          <w:szCs w:val="24"/>
        </w:rPr>
        <w:t xml:space="preserve"> Możesz zostać ich bohaterem i podarować prezent, który zapamiętają do końca życia. Taką możliwość daje akcja UNICEF Polska „Prezenty bez Pudła”.</w:t>
      </w:r>
    </w:p>
    <w:p w14:paraId="0BE2FA9D" w14:textId="19934A74" w:rsidR="00C5691A" w:rsidRPr="005C662E" w:rsidRDefault="00C5691A" w:rsidP="00221A19">
      <w:pPr>
        <w:spacing w:before="120" w:after="0" w:line="276" w:lineRule="auto"/>
        <w:rPr>
          <w:bCs/>
          <w:sz w:val="24"/>
          <w:szCs w:val="24"/>
        </w:rPr>
      </w:pPr>
      <w:r w:rsidRPr="005C662E">
        <w:rPr>
          <w:bCs/>
          <w:sz w:val="24"/>
          <w:szCs w:val="24"/>
        </w:rPr>
        <w:t xml:space="preserve">Na stronie </w:t>
      </w:r>
      <w:hyperlink r:id="rId5" w:history="1">
        <w:r w:rsidR="00BE0F0D" w:rsidRPr="005C662E">
          <w:rPr>
            <w:rStyle w:val="Hipercze"/>
            <w:bCs/>
            <w:sz w:val="24"/>
            <w:szCs w:val="24"/>
          </w:rPr>
          <w:t>prezentybezpudla.pl</w:t>
        </w:r>
      </w:hyperlink>
      <w:r w:rsidR="00BE0F0D" w:rsidRPr="005C662E">
        <w:rPr>
          <w:bCs/>
          <w:sz w:val="24"/>
          <w:szCs w:val="24"/>
        </w:rPr>
        <w:t xml:space="preserve"> znajduje się lista najbardziej potrzebnych produktów humanitarnych, które </w:t>
      </w:r>
      <w:r w:rsidR="00437EBF">
        <w:rPr>
          <w:bCs/>
          <w:sz w:val="24"/>
          <w:szCs w:val="24"/>
        </w:rPr>
        <w:t>UNICEF</w:t>
      </w:r>
      <w:r w:rsidR="00437EBF" w:rsidRPr="005C662E">
        <w:rPr>
          <w:bCs/>
          <w:sz w:val="24"/>
          <w:szCs w:val="24"/>
        </w:rPr>
        <w:t xml:space="preserve"> </w:t>
      </w:r>
      <w:r w:rsidR="00BE0F0D" w:rsidRPr="005C662E">
        <w:rPr>
          <w:bCs/>
          <w:sz w:val="24"/>
          <w:szCs w:val="24"/>
        </w:rPr>
        <w:t xml:space="preserve">dostarcza dzieciom na całym świecie. </w:t>
      </w:r>
      <w:r w:rsidR="00A23679" w:rsidRPr="005C662E">
        <w:rPr>
          <w:bCs/>
          <w:sz w:val="24"/>
          <w:szCs w:val="24"/>
        </w:rPr>
        <w:t>Produkty te realnie rat</w:t>
      </w:r>
      <w:r w:rsidR="00437EBF">
        <w:rPr>
          <w:bCs/>
          <w:sz w:val="24"/>
          <w:szCs w:val="24"/>
        </w:rPr>
        <w:t>ują</w:t>
      </w:r>
      <w:r w:rsidR="00090332">
        <w:rPr>
          <w:bCs/>
          <w:sz w:val="24"/>
          <w:szCs w:val="24"/>
        </w:rPr>
        <w:t xml:space="preserve"> </w:t>
      </w:r>
      <w:r w:rsidR="00A23679" w:rsidRPr="005C662E">
        <w:rPr>
          <w:bCs/>
          <w:sz w:val="24"/>
          <w:szCs w:val="24"/>
        </w:rPr>
        <w:t>zdrowi</w:t>
      </w:r>
      <w:r w:rsidR="00437EBF">
        <w:rPr>
          <w:bCs/>
          <w:sz w:val="24"/>
          <w:szCs w:val="24"/>
        </w:rPr>
        <w:t>e</w:t>
      </w:r>
      <w:r w:rsidR="00A23679" w:rsidRPr="005C662E">
        <w:rPr>
          <w:bCs/>
          <w:sz w:val="24"/>
          <w:szCs w:val="24"/>
        </w:rPr>
        <w:t xml:space="preserve"> dzieci oraz poprawiają warunki ich życia. </w:t>
      </w:r>
      <w:r w:rsidR="00BE0F0D" w:rsidRPr="005C662E">
        <w:rPr>
          <w:bCs/>
          <w:sz w:val="24"/>
          <w:szCs w:val="24"/>
        </w:rPr>
        <w:t xml:space="preserve">Każdy </w:t>
      </w:r>
      <w:r w:rsidR="00A23679" w:rsidRPr="005C662E">
        <w:rPr>
          <w:bCs/>
          <w:sz w:val="24"/>
          <w:szCs w:val="24"/>
        </w:rPr>
        <w:t xml:space="preserve">może wybrać z </w:t>
      </w:r>
      <w:r w:rsidR="00693F9C" w:rsidRPr="005C662E">
        <w:rPr>
          <w:bCs/>
          <w:sz w:val="24"/>
          <w:szCs w:val="24"/>
        </w:rPr>
        <w:t>listy</w:t>
      </w:r>
      <w:r w:rsidR="00BE0F0D" w:rsidRPr="005C662E">
        <w:rPr>
          <w:bCs/>
          <w:sz w:val="24"/>
          <w:szCs w:val="24"/>
        </w:rPr>
        <w:t xml:space="preserve"> konkretny produkt-prezent, który chce podarować, a następnie przeka</w:t>
      </w:r>
      <w:r w:rsidR="00A23679" w:rsidRPr="005C662E">
        <w:rPr>
          <w:bCs/>
          <w:sz w:val="24"/>
          <w:szCs w:val="24"/>
        </w:rPr>
        <w:t>zać</w:t>
      </w:r>
      <w:r w:rsidR="00BE0F0D" w:rsidRPr="005C662E">
        <w:rPr>
          <w:bCs/>
          <w:sz w:val="24"/>
          <w:szCs w:val="24"/>
        </w:rPr>
        <w:t xml:space="preserve"> organizacji darowiznę na zakup tego produktu. UNICEF w imieniu darczyńcy, niczym najlepsza firma kurierska na świecie, dostarczy produkt najbardziej potrzebu</w:t>
      </w:r>
      <w:r w:rsidR="00A23679" w:rsidRPr="005C662E">
        <w:rPr>
          <w:bCs/>
          <w:sz w:val="24"/>
          <w:szCs w:val="24"/>
        </w:rPr>
        <w:t>jącemu dziecku</w:t>
      </w:r>
      <w:r w:rsidR="005C662E">
        <w:rPr>
          <w:bCs/>
          <w:sz w:val="24"/>
          <w:szCs w:val="24"/>
        </w:rPr>
        <w:t>,</w:t>
      </w:r>
      <w:r w:rsidR="00A23679" w:rsidRPr="005C662E">
        <w:rPr>
          <w:bCs/>
          <w:sz w:val="24"/>
          <w:szCs w:val="24"/>
        </w:rPr>
        <w:t xml:space="preserve"> </w:t>
      </w:r>
      <w:r w:rsidR="00BE0F0D" w:rsidRPr="005C662E">
        <w:rPr>
          <w:bCs/>
          <w:sz w:val="24"/>
          <w:szCs w:val="24"/>
        </w:rPr>
        <w:t xml:space="preserve">nawet w najodleglejszym zakątku globu. </w:t>
      </w:r>
    </w:p>
    <w:p w14:paraId="439D5583" w14:textId="429BFA04" w:rsidR="00221A19" w:rsidRPr="005C662E" w:rsidRDefault="00BE0F0D" w:rsidP="00221A19">
      <w:pPr>
        <w:spacing w:before="120" w:after="0" w:line="276" w:lineRule="auto"/>
        <w:rPr>
          <w:bCs/>
          <w:sz w:val="24"/>
          <w:szCs w:val="24"/>
        </w:rPr>
      </w:pPr>
      <w:r w:rsidRPr="005C662E">
        <w:rPr>
          <w:bCs/>
          <w:sz w:val="24"/>
          <w:szCs w:val="24"/>
        </w:rPr>
        <w:t xml:space="preserve">Produkty-prezenty są </w:t>
      </w:r>
      <w:r w:rsidR="00437EBF">
        <w:rPr>
          <w:bCs/>
          <w:sz w:val="24"/>
          <w:szCs w:val="24"/>
        </w:rPr>
        <w:t xml:space="preserve">bardzo </w:t>
      </w:r>
      <w:r w:rsidRPr="005C662E">
        <w:rPr>
          <w:bCs/>
          <w:sz w:val="24"/>
          <w:szCs w:val="24"/>
        </w:rPr>
        <w:t>zróżnicowane, a każdy z pewnością znajdzie coś dla siebie. Można wybrać spośród kilku kategorii produktów: od moskitiery, przez apteczk</w:t>
      </w:r>
      <w:r w:rsidR="00A23679" w:rsidRPr="005C662E">
        <w:rPr>
          <w:bCs/>
          <w:sz w:val="24"/>
          <w:szCs w:val="24"/>
        </w:rPr>
        <w:t>ę</w:t>
      </w:r>
      <w:r w:rsidRPr="005C662E">
        <w:rPr>
          <w:bCs/>
          <w:sz w:val="24"/>
          <w:szCs w:val="24"/>
        </w:rPr>
        <w:t xml:space="preserve"> pierwszej pomocy, po plecaki szkolne</w:t>
      </w:r>
      <w:r w:rsidR="00693F9C" w:rsidRPr="005C662E">
        <w:rPr>
          <w:bCs/>
          <w:sz w:val="24"/>
          <w:szCs w:val="24"/>
        </w:rPr>
        <w:t xml:space="preserve"> czy</w:t>
      </w:r>
      <w:r w:rsidRPr="005C662E">
        <w:rPr>
          <w:bCs/>
          <w:sz w:val="24"/>
          <w:szCs w:val="24"/>
        </w:rPr>
        <w:t xml:space="preserve"> piłki nożne</w:t>
      </w:r>
      <w:r w:rsidR="00693F9C" w:rsidRPr="005C662E">
        <w:rPr>
          <w:bCs/>
          <w:sz w:val="24"/>
          <w:szCs w:val="24"/>
        </w:rPr>
        <w:t xml:space="preserve">. Każdy z tych prezentów </w:t>
      </w:r>
      <w:r w:rsidR="00A23679" w:rsidRPr="005C662E">
        <w:rPr>
          <w:bCs/>
          <w:sz w:val="24"/>
          <w:szCs w:val="24"/>
        </w:rPr>
        <w:t>sprawia dzieciom ogromną radość. Mamy pewność, że dziecko zapamięta ten prezent na wiele lat. Niejednokrotnie będzie to jedyny prezent, jaki otrzymały w swoim życiu.</w:t>
      </w:r>
    </w:p>
    <w:p w14:paraId="01DA21D1" w14:textId="54AC7B79" w:rsidR="00952A7A" w:rsidRPr="005C662E" w:rsidRDefault="00952A7A" w:rsidP="00221A19">
      <w:pPr>
        <w:spacing w:before="120" w:after="0" w:line="276" w:lineRule="auto"/>
        <w:rPr>
          <w:b/>
          <w:sz w:val="24"/>
          <w:szCs w:val="24"/>
        </w:rPr>
      </w:pPr>
    </w:p>
    <w:p w14:paraId="7351E429" w14:textId="2F07AA0D" w:rsidR="00221A19" w:rsidRPr="005C662E" w:rsidRDefault="00952A7A" w:rsidP="00221A19">
      <w:pPr>
        <w:spacing w:before="120" w:after="0" w:line="276" w:lineRule="auto"/>
        <w:rPr>
          <w:b/>
          <w:sz w:val="24"/>
          <w:szCs w:val="24"/>
        </w:rPr>
      </w:pPr>
      <w:r w:rsidRPr="005C662E">
        <w:rPr>
          <w:b/>
          <w:sz w:val="24"/>
          <w:szCs w:val="24"/>
        </w:rPr>
        <w:t>„Prezenty bez Pudła” najlepiej prezentują się w użyciu</w:t>
      </w:r>
    </w:p>
    <w:p w14:paraId="08AC15A6" w14:textId="7809A4CC" w:rsidR="00952A7A" w:rsidRPr="005C662E" w:rsidRDefault="00ED20DF" w:rsidP="00952A7A">
      <w:pPr>
        <w:spacing w:before="120" w:after="0" w:line="276" w:lineRule="auto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CB2CD" wp14:editId="7307827E">
            <wp:simplePos x="0" y="0"/>
            <wp:positionH relativeFrom="column">
              <wp:posOffset>3884295</wp:posOffset>
            </wp:positionH>
            <wp:positionV relativeFrom="paragraph">
              <wp:posOffset>80645</wp:posOffset>
            </wp:positionV>
            <wp:extent cx="2795905" cy="1866900"/>
            <wp:effectExtent l="0" t="0" r="444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A7A" w:rsidRPr="005C662E">
        <w:rPr>
          <w:bCs/>
          <w:sz w:val="24"/>
          <w:szCs w:val="24"/>
        </w:rPr>
        <w:t>Produkty dostępne w ofercie „Prezentów bez Pudła” być może nie wyglądają spektakularnie. Swoją wartość zyskują w rękach dzieci i ich rodzin, którym pomagają przetrwać najcięższe chwile. Dzieci ze szkoły w Niamey w Nigrze otrzymały właśnie nowe plecaki szkolne od UNICEF. Dla wielu z nich to pierwszy tornister w życiu! Rodziców nie stać na zapewnienie swoim dzieciom podstawowych materiałów edukacyjnych, dlatego mogą liczyć jedynie na pomoc od darczyńców UNICEF.</w:t>
      </w:r>
      <w:r w:rsidR="00ED42BD" w:rsidRPr="005C662E">
        <w:rPr>
          <w:bCs/>
          <w:sz w:val="24"/>
          <w:szCs w:val="24"/>
        </w:rPr>
        <w:t xml:space="preserve"> Dwa plecaki szkolne to koszt niecałych 30 zł.</w:t>
      </w:r>
    </w:p>
    <w:p w14:paraId="1077668D" w14:textId="2D758494" w:rsidR="00952A7A" w:rsidRPr="005C662E" w:rsidRDefault="00952A7A" w:rsidP="00221A19">
      <w:pPr>
        <w:spacing w:before="120" w:after="0" w:line="276" w:lineRule="auto"/>
        <w:rPr>
          <w:bCs/>
          <w:sz w:val="24"/>
          <w:szCs w:val="24"/>
        </w:rPr>
      </w:pPr>
    </w:p>
    <w:p w14:paraId="2D7CC33B" w14:textId="0F98DE82" w:rsidR="00ED42BD" w:rsidRPr="005C662E" w:rsidRDefault="00ED20DF" w:rsidP="00221A19">
      <w:pPr>
        <w:spacing w:before="120" w:after="0" w:line="276" w:lineRule="auto"/>
        <w:rPr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8E29508" wp14:editId="248841A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834640" cy="1892300"/>
            <wp:effectExtent l="0" t="0" r="381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68" cy="19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2BD" w:rsidRPr="005C662E">
        <w:rPr>
          <w:bCs/>
          <w:sz w:val="24"/>
          <w:szCs w:val="24"/>
        </w:rPr>
        <w:t xml:space="preserve">Wśród „Prezentów bez Pudła” są też produkty, które chronią zdrowie i życie dzieci. Jednym z takich produktów jest moskitiera. Na całym świecie co pięć minut jedno dziecko umiera na skutek malarii! Możemy ocalić ich życie podarowując moskitierę dzieciom takim jak 2-letnia Marie z Wybrzeża Kości Słoniowej. Dziewczynka przyszła wraz ze swoim tatą do punktu odbioru moskitier, które UNICEF dostarczył dzięki wsparciu darczyńców. Dwie moskitiery to koszt 20 zł. </w:t>
      </w:r>
    </w:p>
    <w:p w14:paraId="6EA9B753" w14:textId="5D8D44E5" w:rsidR="00ED42BD" w:rsidRPr="005C662E" w:rsidRDefault="00ED42BD" w:rsidP="00ED20DF">
      <w:pPr>
        <w:spacing w:before="120" w:after="0" w:line="276" w:lineRule="auto"/>
        <w:jc w:val="center"/>
        <w:rPr>
          <w:bCs/>
          <w:sz w:val="24"/>
          <w:szCs w:val="24"/>
        </w:rPr>
      </w:pPr>
    </w:p>
    <w:p w14:paraId="0D6CD8C0" w14:textId="506C2A0A" w:rsidR="00ED42BD" w:rsidRPr="005C662E" w:rsidRDefault="005C662E" w:rsidP="00221A19">
      <w:pPr>
        <w:spacing w:before="120" w:after="0" w:line="276" w:lineRule="auto"/>
        <w:rPr>
          <w:bCs/>
          <w:sz w:val="24"/>
          <w:szCs w:val="24"/>
        </w:rPr>
      </w:pPr>
      <w:r w:rsidRPr="005C662E">
        <w:rPr>
          <w:bCs/>
          <w:sz w:val="24"/>
          <w:szCs w:val="24"/>
        </w:rPr>
        <w:t xml:space="preserve">UNICEF nie zapomina także o sporcie i zabawie. W wielu regionach świata, szczególnie w miejscach ogarniętych przez konflikty, dzieci potrzebują choć namiastki normalności. Piłki czy skakanki dystrybuowane przez organizację, pozwalają dzieciom na przeżycie chwil beztroskiego dzieciństwa. Taki prezent to niejednokrotnie jedyna zabawka najmłodszych. </w:t>
      </w:r>
      <w:r>
        <w:rPr>
          <w:bCs/>
          <w:sz w:val="24"/>
          <w:szCs w:val="24"/>
        </w:rPr>
        <w:t>Piłka do koszykówki to koszt niecałych 30 zł.</w:t>
      </w:r>
    </w:p>
    <w:p w14:paraId="33FDFDAB" w14:textId="5F13899D" w:rsidR="005C662E" w:rsidRPr="005C662E" w:rsidRDefault="00ED20DF" w:rsidP="00ED20DF">
      <w:pPr>
        <w:spacing w:before="120" w:after="0" w:line="276" w:lineRule="auto"/>
        <w:jc w:val="center"/>
        <w:rPr>
          <w:rFonts w:ascii="Open Sans" w:hAnsi="Open Sans" w:cs="Open Sans"/>
          <w:color w:val="121212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28CCF84" wp14:editId="14513262">
            <wp:extent cx="3063240" cy="2042160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71E7F" w14:textId="79DB4807" w:rsidR="005C662E" w:rsidRPr="005C662E" w:rsidRDefault="005C662E" w:rsidP="005C662E">
      <w:pPr>
        <w:spacing w:before="120" w:after="0" w:line="276" w:lineRule="auto"/>
        <w:rPr>
          <w:rFonts w:ascii="Open Sans" w:hAnsi="Open Sans" w:cs="Open Sans"/>
          <w:color w:val="121212"/>
          <w:sz w:val="24"/>
          <w:szCs w:val="24"/>
          <w:lang w:val="en-US"/>
        </w:rPr>
      </w:pPr>
    </w:p>
    <w:p w14:paraId="6608FB7B" w14:textId="4938C15C" w:rsidR="00221A19" w:rsidRDefault="005C662E" w:rsidP="00221A19">
      <w:pPr>
        <w:spacing w:before="120" w:after="0" w:line="276" w:lineRule="auto"/>
        <w:rPr>
          <w:bCs/>
          <w:sz w:val="24"/>
          <w:szCs w:val="24"/>
        </w:rPr>
      </w:pPr>
      <w:r w:rsidRPr="005C662E">
        <w:rPr>
          <w:bCs/>
          <w:sz w:val="24"/>
          <w:szCs w:val="24"/>
        </w:rPr>
        <w:t>W dniu, w którym w</w:t>
      </w:r>
      <w:r>
        <w:rPr>
          <w:bCs/>
          <w:sz w:val="24"/>
          <w:szCs w:val="24"/>
        </w:rPr>
        <w:t xml:space="preserve">szyscy myślimy o dzieciach i składamy im życzenia, zastanówmy się nad losem najbardziej potrzebujących najmłodszych. Być może przez podarowanie „Prezentu bez Pudła” staniemy się ich cichymi bohaterami, a każdy dzień będą przeżywać jak Dzień Dziecka. </w:t>
      </w:r>
      <w:r w:rsidR="007943E8">
        <w:rPr>
          <w:bCs/>
          <w:sz w:val="24"/>
          <w:szCs w:val="24"/>
        </w:rPr>
        <w:t>Wejdź na</w:t>
      </w:r>
      <w:r w:rsidR="00090332">
        <w:rPr>
          <w:bCs/>
          <w:sz w:val="24"/>
          <w:szCs w:val="24"/>
        </w:rPr>
        <w:t xml:space="preserve"> </w:t>
      </w:r>
      <w:hyperlink r:id="rId9" w:history="1">
        <w:r w:rsidR="00090332" w:rsidRPr="00B824CC">
          <w:rPr>
            <w:rStyle w:val="Hipercze"/>
            <w:bCs/>
            <w:sz w:val="24"/>
            <w:szCs w:val="24"/>
          </w:rPr>
          <w:t>prezentybezpudla.pl</w:t>
        </w:r>
      </w:hyperlink>
      <w:r w:rsidR="007943E8">
        <w:rPr>
          <w:bCs/>
          <w:sz w:val="24"/>
          <w:szCs w:val="24"/>
        </w:rPr>
        <w:t xml:space="preserve"> i odmień życie dziecka</w:t>
      </w:r>
      <w:r w:rsidR="00090332">
        <w:rPr>
          <w:bCs/>
          <w:sz w:val="24"/>
          <w:szCs w:val="24"/>
        </w:rPr>
        <w:t>!</w:t>
      </w:r>
    </w:p>
    <w:p w14:paraId="0634904D" w14:textId="77777777" w:rsidR="005C662E" w:rsidRPr="005C662E" w:rsidRDefault="005C662E" w:rsidP="00221A19">
      <w:pPr>
        <w:spacing w:before="120" w:after="0" w:line="276" w:lineRule="auto"/>
        <w:rPr>
          <w:bCs/>
          <w:sz w:val="24"/>
          <w:szCs w:val="24"/>
        </w:rPr>
      </w:pPr>
    </w:p>
    <w:p w14:paraId="01A48DA1" w14:textId="77777777" w:rsidR="00221A19" w:rsidRDefault="00221A19" w:rsidP="00221A19">
      <w:pPr>
        <w:spacing w:before="120" w:after="0" w:line="276" w:lineRule="auto"/>
        <w:jc w:val="center"/>
      </w:pPr>
      <w:r>
        <w:t>###</w:t>
      </w:r>
    </w:p>
    <w:p w14:paraId="20DA1B34" w14:textId="77777777" w:rsidR="00221A19" w:rsidRPr="00B21721" w:rsidRDefault="00221A19" w:rsidP="00221A19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4D02CECE" w14:textId="5F3F5F4C" w:rsidR="0044123E" w:rsidRDefault="00221A19" w:rsidP="00221A19">
      <w:pPr>
        <w:spacing w:before="120" w:after="0" w:line="276" w:lineRule="auto"/>
      </w:pPr>
      <w:r w:rsidRPr="00B21721">
        <w:rPr>
          <w:rStyle w:val="uniceftextcontent"/>
        </w:rPr>
        <w:t xml:space="preserve">UNICEF to organizacja humanitarna i rozwojowa od </w:t>
      </w:r>
      <w:r>
        <w:rPr>
          <w:rStyle w:val="uniceftextcontent"/>
        </w:rPr>
        <w:t>75</w:t>
      </w:r>
      <w:r w:rsidRPr="00B21721">
        <w:rPr>
          <w:rStyle w:val="uniceftextcontent"/>
        </w:rPr>
        <w:t xml:space="preserve">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</w:t>
      </w:r>
      <w:r>
        <w:rPr>
          <w:rStyle w:val="uniceftextcontent"/>
        </w:rPr>
        <w:t xml:space="preserve"> Więcej informacji na stronie unicef.pl</w:t>
      </w:r>
      <w:r>
        <w:t xml:space="preserve"> </w:t>
      </w:r>
    </w:p>
    <w:sectPr w:rsidR="0044123E" w:rsidSect="00221A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3E"/>
    <w:rsid w:val="0006220C"/>
    <w:rsid w:val="00090332"/>
    <w:rsid w:val="000D0490"/>
    <w:rsid w:val="000D7B3E"/>
    <w:rsid w:val="00221A19"/>
    <w:rsid w:val="003B72BF"/>
    <w:rsid w:val="00437EBF"/>
    <w:rsid w:val="0044123E"/>
    <w:rsid w:val="005C662E"/>
    <w:rsid w:val="00693F9C"/>
    <w:rsid w:val="006F1F9B"/>
    <w:rsid w:val="007943E8"/>
    <w:rsid w:val="00857B2F"/>
    <w:rsid w:val="00952A7A"/>
    <w:rsid w:val="00A23679"/>
    <w:rsid w:val="00B4485B"/>
    <w:rsid w:val="00B463CD"/>
    <w:rsid w:val="00BC1002"/>
    <w:rsid w:val="00BE0F0D"/>
    <w:rsid w:val="00BF79E2"/>
    <w:rsid w:val="00C5691A"/>
    <w:rsid w:val="00ED20DF"/>
    <w:rsid w:val="00E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B7F5"/>
  <w15:chartTrackingRefBased/>
  <w15:docId w15:val="{A8CC3D45-2D8E-46D8-94DB-579B7BFA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niceftextcontent">
    <w:name w:val="unicef_text_content"/>
    <w:basedOn w:val="Domylnaczcionkaakapitu"/>
    <w:rsid w:val="00221A19"/>
  </w:style>
  <w:style w:type="character" w:styleId="Hipercze">
    <w:name w:val="Hyperlink"/>
    <w:basedOn w:val="Domylnaczcionkaakapitu"/>
    <w:uiPriority w:val="99"/>
    <w:unhideWhenUsed/>
    <w:rsid w:val="00BE0F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0F0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prezentybezpudla.p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rezentybezpud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6</cp:revision>
  <dcterms:created xsi:type="dcterms:W3CDTF">2021-05-28T14:02:00Z</dcterms:created>
  <dcterms:modified xsi:type="dcterms:W3CDTF">2021-05-31T09:35:00Z</dcterms:modified>
</cp:coreProperties>
</file>